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F3BE" w14:textId="77777777" w:rsidR="00B54147" w:rsidRDefault="00B54147" w:rsidP="00B54147">
      <w:pPr>
        <w:rPr>
          <w:rFonts w:asciiTheme="majorHAnsi" w:hAnsiTheme="majorHAnsi"/>
        </w:rPr>
      </w:pPr>
    </w:p>
    <w:p w14:paraId="7F646DA7" w14:textId="77777777" w:rsidR="00B54147" w:rsidRDefault="00B54147" w:rsidP="00B54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page" w:horzAnchor="margin" w:tblpXSpec="center" w:tblpY="3355"/>
        <w:tblW w:w="0" w:type="auto"/>
        <w:tblLook w:val="04A0" w:firstRow="1" w:lastRow="0" w:firstColumn="1" w:lastColumn="0" w:noHBand="0" w:noVBand="1"/>
      </w:tblPr>
      <w:tblGrid>
        <w:gridCol w:w="4815"/>
        <w:gridCol w:w="2415"/>
      </w:tblGrid>
      <w:tr w:rsidR="00B54147" w:rsidRPr="000649FF" w14:paraId="180486B1" w14:textId="77777777" w:rsidTr="00B605B6">
        <w:tc>
          <w:tcPr>
            <w:tcW w:w="7230" w:type="dxa"/>
            <w:gridSpan w:val="2"/>
            <w:vAlign w:val="center"/>
          </w:tcPr>
          <w:p w14:paraId="4ACF9143" w14:textId="77777777" w:rsidR="00B54147" w:rsidRPr="000649FF" w:rsidRDefault="00B54147" w:rsidP="00B605B6">
            <w:pPr>
              <w:jc w:val="center"/>
              <w:rPr>
                <w:b/>
                <w:bCs/>
                <w:color w:val="92D050"/>
                <w:lang w:val="en-US"/>
              </w:rPr>
            </w:pPr>
            <w:r w:rsidRPr="000649FF">
              <w:rPr>
                <w:b/>
                <w:bCs/>
                <w:color w:val="92D050"/>
                <w:lang w:val="en-US"/>
              </w:rPr>
              <w:t>HONORARIUM</w:t>
            </w:r>
            <w:r>
              <w:rPr>
                <w:b/>
                <w:bCs/>
                <w:color w:val="92D050"/>
                <w:lang w:val="en-US"/>
              </w:rPr>
              <w:t xml:space="preserve"> SEKSUOLOGIE </w:t>
            </w:r>
          </w:p>
        </w:tc>
      </w:tr>
      <w:tr w:rsidR="00B54147" w14:paraId="62DE251C" w14:textId="77777777" w:rsidTr="00B605B6">
        <w:tc>
          <w:tcPr>
            <w:tcW w:w="4815" w:type="dxa"/>
          </w:tcPr>
          <w:p w14:paraId="00AFF57E" w14:textId="77777777" w:rsidR="00B54147" w:rsidRDefault="00B54147" w:rsidP="00B605B6">
            <w:r>
              <w:t>Seksuologische therapie 1 persoon 60’</w:t>
            </w:r>
          </w:p>
        </w:tc>
        <w:tc>
          <w:tcPr>
            <w:tcW w:w="2415" w:type="dxa"/>
            <w:vAlign w:val="center"/>
          </w:tcPr>
          <w:p w14:paraId="7969974C" w14:textId="77777777" w:rsidR="00B54147" w:rsidRDefault="00B54147" w:rsidP="00B605B6">
            <w:pPr>
              <w:jc w:val="center"/>
            </w:pPr>
            <w:r>
              <w:t>€ 60,00</w:t>
            </w:r>
          </w:p>
        </w:tc>
      </w:tr>
      <w:tr w:rsidR="00B54147" w14:paraId="56233346" w14:textId="77777777" w:rsidTr="00B605B6">
        <w:tc>
          <w:tcPr>
            <w:tcW w:w="4815" w:type="dxa"/>
          </w:tcPr>
          <w:p w14:paraId="7F429B21" w14:textId="77777777" w:rsidR="00B54147" w:rsidRPr="000649FF" w:rsidRDefault="00B54147" w:rsidP="00B605B6">
            <w:r>
              <w:t>Seksuologische therapie 2 personen 60’</w:t>
            </w:r>
          </w:p>
        </w:tc>
        <w:tc>
          <w:tcPr>
            <w:tcW w:w="2415" w:type="dxa"/>
            <w:vAlign w:val="center"/>
          </w:tcPr>
          <w:p w14:paraId="394639C6" w14:textId="77777777" w:rsidR="00B54147" w:rsidRDefault="00B54147" w:rsidP="00B605B6">
            <w:pPr>
              <w:jc w:val="center"/>
            </w:pPr>
            <w:r>
              <w:t>€ 70,00</w:t>
            </w:r>
          </w:p>
        </w:tc>
      </w:tr>
      <w:tr w:rsidR="00B54147" w14:paraId="3C086BA1" w14:textId="77777777" w:rsidTr="00B605B6">
        <w:tc>
          <w:tcPr>
            <w:tcW w:w="4815" w:type="dxa"/>
          </w:tcPr>
          <w:p w14:paraId="1F72F62C" w14:textId="77777777" w:rsidR="00B54147" w:rsidRDefault="00B54147" w:rsidP="00B605B6">
            <w:r>
              <w:t xml:space="preserve">administratieve kost </w:t>
            </w:r>
          </w:p>
          <w:p w14:paraId="185AC57C" w14:textId="77777777" w:rsidR="00B54147" w:rsidRPr="00CB5B71" w:rsidRDefault="00B54147" w:rsidP="00B605B6">
            <w:r>
              <w:t xml:space="preserve">(niet nakomen afspraak, afbellen binnen 24 uur) </w:t>
            </w:r>
          </w:p>
        </w:tc>
        <w:tc>
          <w:tcPr>
            <w:tcW w:w="2415" w:type="dxa"/>
            <w:vAlign w:val="center"/>
          </w:tcPr>
          <w:p w14:paraId="6D56F52B" w14:textId="77777777" w:rsidR="00B54147" w:rsidRDefault="00B54147" w:rsidP="00B605B6">
            <w:pPr>
              <w:jc w:val="center"/>
            </w:pPr>
            <w:r>
              <w:t>€ 22,00</w:t>
            </w:r>
          </w:p>
        </w:tc>
      </w:tr>
    </w:tbl>
    <w:p w14:paraId="2A15E6D1" w14:textId="77777777" w:rsidR="00B54147" w:rsidRDefault="00B54147" w:rsidP="00B54147">
      <w:pPr>
        <w:pBdr>
          <w:bottom w:val="single" w:sz="6" w:space="1" w:color="auto"/>
        </w:pBdr>
        <w:jc w:val="center"/>
        <w:rPr>
          <w:b/>
          <w:bCs/>
          <w:color w:val="00B050"/>
        </w:rPr>
      </w:pPr>
      <w:r w:rsidRPr="000649FF">
        <w:rPr>
          <w:b/>
          <w:bCs/>
          <w:color w:val="00B050"/>
        </w:rPr>
        <w:t xml:space="preserve">HONORARIA EN PRIJZEN VANAF </w:t>
      </w:r>
      <w:r>
        <w:rPr>
          <w:b/>
          <w:bCs/>
          <w:color w:val="00B050"/>
        </w:rPr>
        <w:t>1 januari 2024</w:t>
      </w:r>
    </w:p>
    <w:p w14:paraId="2544A5E9" w14:textId="77777777" w:rsidR="00B54147" w:rsidRDefault="00B54147" w:rsidP="00B54147">
      <w:pPr>
        <w:pBdr>
          <w:bottom w:val="single" w:sz="6" w:space="1" w:color="auto"/>
        </w:pBdr>
        <w:jc w:val="center"/>
        <w:rPr>
          <w:b/>
          <w:bCs/>
          <w:color w:val="00B050"/>
        </w:rPr>
      </w:pPr>
      <w:r w:rsidRPr="000649FF">
        <w:rPr>
          <w:b/>
          <w:bCs/>
          <w:color w:val="00B050"/>
        </w:rPr>
        <w:t>GROEPSPRAKTIJK HET LABYRINT</w:t>
      </w:r>
    </w:p>
    <w:p w14:paraId="559DA825" w14:textId="77777777" w:rsidR="00B54147" w:rsidRPr="00801D16" w:rsidRDefault="00B54147" w:rsidP="00B54147">
      <w:pPr>
        <w:pBdr>
          <w:bottom w:val="single" w:sz="6" w:space="1" w:color="auto"/>
        </w:pBdr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>SEKSUOLOGIE</w:t>
      </w:r>
    </w:p>
    <w:p w14:paraId="1C487EBE" w14:textId="77777777" w:rsidR="00B54147" w:rsidRDefault="00B54147" w:rsidP="00B5414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1D44F9F" w14:textId="77777777" w:rsidR="00DA71C6" w:rsidRPr="00B54147" w:rsidRDefault="00DA71C6" w:rsidP="00B54147"/>
    <w:sectPr w:rsidR="00DA71C6" w:rsidRPr="00B54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47"/>
    <w:rsid w:val="002C06E6"/>
    <w:rsid w:val="00B54147"/>
    <w:rsid w:val="00BF56F2"/>
    <w:rsid w:val="00C9325C"/>
    <w:rsid w:val="00D3507B"/>
    <w:rsid w:val="00DA71C6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4846CE"/>
  <w15:chartTrackingRefBased/>
  <w15:docId w15:val="{E9CA6D32-D980-FE4C-9DE6-3FB96456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47"/>
    <w:pPr>
      <w:spacing w:after="0" w:line="240" w:lineRule="auto"/>
    </w:pPr>
    <w:rPr>
      <w:rFonts w:ascii="Times New Roman" w:eastAsia="Times New Roman" w:hAnsi="Times New Roman" w:cs="Times New Roman"/>
      <w:kern w:val="0"/>
      <w:lang w:val="nl-BE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1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1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14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E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14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14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BE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14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BE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14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BE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14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BE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14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BE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1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14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E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14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BE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14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BE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1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4147"/>
    <w:pPr>
      <w:spacing w:after="0" w:line="240" w:lineRule="auto"/>
    </w:pPr>
    <w:rPr>
      <w:rFonts w:eastAsiaTheme="minorHAnsi"/>
      <w:kern w:val="0"/>
      <w:lang w:val="nl-BE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Verstraeten, Caroline</dc:creator>
  <cp:keywords/>
  <dc:description/>
  <cp:lastModifiedBy>Verstraeten, Caroline</cp:lastModifiedBy>
  <cp:revision>2</cp:revision>
  <dcterms:created xsi:type="dcterms:W3CDTF">2024-10-04T13:42:00Z</dcterms:created>
  <dcterms:modified xsi:type="dcterms:W3CDTF">2024-10-14T06:34:00Z</dcterms:modified>
</cp:coreProperties>
</file>